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E83A" w14:textId="77777777" w:rsidR="006126C3" w:rsidRDefault="006126C3" w:rsidP="006126C3">
      <w:pPr>
        <w:spacing w:after="306" w:line="240" w:lineRule="auto"/>
        <w:jc w:val="center"/>
        <w:outlineLvl w:val="0"/>
        <w:rPr>
          <w:rFonts w:ascii="inherit" w:eastAsia="Times New Roman" w:hAnsi="inherit"/>
          <w:bCs/>
          <w:color w:val="10487E"/>
          <w:kern w:val="36"/>
          <w:sz w:val="29"/>
          <w:szCs w:val="29"/>
          <w:lang w:eastAsia="mk-MK"/>
        </w:rPr>
      </w:pPr>
      <w:r>
        <w:rPr>
          <w:rFonts w:ascii="inherit" w:eastAsia="Times New Roman" w:hAnsi="inherit"/>
          <w:bCs/>
          <w:color w:val="10487E"/>
          <w:kern w:val="36"/>
          <w:sz w:val="29"/>
          <w:szCs w:val="29"/>
          <w:lang w:eastAsia="mk-MK"/>
        </w:rPr>
        <w:t>Јавен повик</w:t>
      </w:r>
      <w:r>
        <w:rPr>
          <w:rFonts w:ascii="inherit" w:eastAsia="Times New Roman" w:hAnsi="inherit"/>
          <w:bCs/>
          <w:color w:val="10487E"/>
          <w:kern w:val="36"/>
          <w:sz w:val="29"/>
          <w:szCs w:val="29"/>
          <w:lang w:val="ru-RU" w:eastAsia="mk-MK"/>
        </w:rPr>
        <w:t xml:space="preserve"> </w:t>
      </w:r>
    </w:p>
    <w:p w14:paraId="496AD468" w14:textId="77777777" w:rsidR="006126C3" w:rsidRDefault="006126C3" w:rsidP="006126C3">
      <w:pPr>
        <w:spacing w:after="153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ЈЗУ ЗДРАВСТВЕН ДОМ ВЕЛЕС, врз основа на член 42 став (3) од Законот за користење и располагање со стварите во државна сопственост и со стварите во општинска сопственост (,,Службен весник на Република Македонија бр. 78/15, 106/15, 153/15, 190/16 и 21/18 и „Службен весник на Република Северна Македонија“ бр.101/19, 275/19 и 122/21) и Одлуката за давање согласност за спроведување на постапка за избор на правно лице кое врши дејност или поседува дозвола за собирање и/или транспортирање, преработка, рециклирање и уништување на отпад донесена од Владата на Република Северна Македонија, бр.4</w:t>
      </w:r>
      <w:r w:rsidR="00B54141" w:rsidRPr="00B54141"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  <w:t>1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-</w:t>
      </w:r>
      <w:r w:rsidR="00B54141" w:rsidRPr="00B54141"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  <w:t>3327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/</w:t>
      </w:r>
      <w:r w:rsidR="00B54141" w:rsidRPr="00B54141"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  <w:t>5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 xml:space="preserve"> од 1</w:t>
      </w:r>
      <w:r w:rsidR="00B54141" w:rsidRPr="00B54141"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  <w:t>1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 xml:space="preserve"> </w:t>
      </w:r>
      <w:r w:rsidR="00446756"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април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 xml:space="preserve"> 202</w:t>
      </w:r>
      <w:r w:rsidR="00B54141"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3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 xml:space="preserve"> година („Службен весник на Република Северна Македонија“ бр.</w:t>
      </w:r>
      <w:r w:rsidR="00B54141"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82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/2</w:t>
      </w:r>
      <w:r w:rsidR="00B54141"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3</w:t>
      </w: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 xml:space="preserve">), </w:t>
      </w:r>
      <w:r>
        <w:rPr>
          <w:rFonts w:ascii="Arial" w:eastAsia="Times New Roman" w:hAnsi="Arial" w:cs="Arial"/>
          <w:color w:val="333333"/>
          <w:sz w:val="21"/>
          <w:szCs w:val="21"/>
          <w:lang w:eastAsia="mk-MK"/>
        </w:rPr>
        <w:t xml:space="preserve">објавува јавен повик за избор на </w:t>
      </w:r>
      <w:bookmarkStart w:id="0" w:name="_Hlk133581162"/>
      <w:r>
        <w:rPr>
          <w:rFonts w:ascii="Arial" w:eastAsia="Times New Roman" w:hAnsi="Arial" w:cs="Arial"/>
          <w:color w:val="333333"/>
          <w:sz w:val="21"/>
          <w:szCs w:val="21"/>
          <w:lang w:eastAsia="mk-MK"/>
        </w:rPr>
        <w:t>правно лице кое врши дејност или поседува дозвола за собирање и/или транспортирање, преработка, рециклирање и уништување на отпад, за движни ствари</w:t>
      </w:r>
      <w:r w:rsidR="00B54141">
        <w:rPr>
          <w:rFonts w:ascii="Arial" w:eastAsia="Times New Roman" w:hAnsi="Arial" w:cs="Arial"/>
          <w:color w:val="333333"/>
          <w:sz w:val="21"/>
          <w:szCs w:val="21"/>
          <w:lang w:eastAsia="mk-MK"/>
        </w:rPr>
        <w:t xml:space="preserve"> - опрем</w:t>
      </w:r>
      <w:r w:rsidR="008570B9">
        <w:rPr>
          <w:rFonts w:ascii="Arial" w:eastAsia="Times New Roman" w:hAnsi="Arial" w:cs="Arial"/>
          <w:color w:val="333333"/>
          <w:sz w:val="21"/>
          <w:szCs w:val="21"/>
          <w:lang w:eastAsia="mk-MK"/>
        </w:rPr>
        <w:t>а</w:t>
      </w:r>
      <w:r>
        <w:rPr>
          <w:rFonts w:ascii="Arial" w:eastAsia="Times New Roman" w:hAnsi="Arial" w:cs="Arial"/>
          <w:color w:val="333333"/>
          <w:sz w:val="21"/>
          <w:szCs w:val="21"/>
          <w:lang w:eastAsia="mk-MK"/>
        </w:rPr>
        <w:t xml:space="preserve">, кои се дотраени, неупотребливи и технолошки застарени и </w:t>
      </w:r>
      <w:r w:rsidR="008570B9">
        <w:rPr>
          <w:rFonts w:ascii="Arial" w:eastAsia="Times New Roman" w:hAnsi="Arial" w:cs="Arial"/>
          <w:color w:val="333333"/>
          <w:sz w:val="21"/>
          <w:szCs w:val="21"/>
          <w:lang w:eastAsia="mk-MK"/>
        </w:rPr>
        <w:t>не можат да се продадат или разменат како такви</w:t>
      </w:r>
      <w:r>
        <w:rPr>
          <w:rFonts w:ascii="Arial" w:eastAsia="Times New Roman" w:hAnsi="Arial" w:cs="Arial"/>
          <w:color w:val="333333"/>
          <w:sz w:val="21"/>
          <w:szCs w:val="21"/>
          <w:lang w:eastAsia="mk-MK"/>
        </w:rPr>
        <w:t>.</w:t>
      </w:r>
    </w:p>
    <w:bookmarkEnd w:id="0"/>
    <w:p w14:paraId="226383BB" w14:textId="77777777" w:rsidR="006126C3" w:rsidRDefault="006126C3" w:rsidP="006126C3">
      <w:pPr>
        <w:spacing w:after="153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Избраното правно лице на јавниот повик има обврска да изврши преземање на движните ствари кои се предмет на јавниот повик и истите да ги транспортира како отпад на соодветен начин, согласно со законските прописи.</w:t>
      </w:r>
    </w:p>
    <w:p w14:paraId="5EC170A0" w14:textId="77777777" w:rsidR="006126C3" w:rsidRDefault="006126C3" w:rsidP="006126C3">
      <w:pPr>
        <w:spacing w:after="153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Движните ствари се наоѓаат во простории на ЈЗУ Здравствен дом Велес, на ул.Шефки Сали бр.5 Велес.</w:t>
      </w:r>
    </w:p>
    <w:p w14:paraId="3E0AA635" w14:textId="77777777" w:rsidR="006126C3" w:rsidRDefault="006126C3" w:rsidP="006126C3">
      <w:pPr>
        <w:spacing w:after="153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Право на учество на јавниот повик имаат сите домашни правни лица, кои поседуваат важечка Дозвола за собирање и/или транспортирање на отпад, издадена од надлежен орган.</w:t>
      </w:r>
    </w:p>
    <w:p w14:paraId="3997114D" w14:textId="77777777" w:rsidR="006126C3" w:rsidRDefault="006126C3" w:rsidP="006126C3">
      <w:pPr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Контакт во врска со јавниот повик: телефон: 043 225 308,  електронска адреса: </w:t>
      </w:r>
      <w:hyperlink r:id="rId7" w:history="1"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jzuzdveles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ru-RU" w:eastAsia="mk-MK"/>
          </w:rPr>
          <w:t>@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t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ru-RU" w:eastAsia="mk-MK"/>
          </w:rPr>
          <w:t>.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mk</w:t>
        </w:r>
      </w:hyperlink>
    </w:p>
    <w:p w14:paraId="737F8CD6" w14:textId="77777777" w:rsidR="006126C3" w:rsidRDefault="006126C3" w:rsidP="006126C3">
      <w:pPr>
        <w:spacing w:after="153" w:line="240" w:lineRule="auto"/>
        <w:ind w:firstLine="720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Подетални информации за движните ствари (листа на движни ствари), како и потребна документација во врска со јавниот повик може да се подигне лично од архивата на ЈЗУ Здравствен дом Велес на ул.Шефки Сали бр.5 Велес или електронски на адреса: </w:t>
      </w:r>
      <w:hyperlink r:id="rId8" w:history="1"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jzuzdveles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ru-RU" w:eastAsia="mk-MK"/>
          </w:rPr>
          <w:t>@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t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ru-RU" w:eastAsia="mk-MK"/>
          </w:rPr>
          <w:t>.</w:t>
        </w:r>
        <w:r>
          <w:rPr>
            <w:rStyle w:val="Hyperlink"/>
            <w:rFonts w:ascii="Arial" w:eastAsia="Times New Roman" w:hAnsi="Arial" w:cs="Arial"/>
            <w:b w:val="0"/>
            <w:sz w:val="21"/>
            <w:szCs w:val="21"/>
            <w:lang w:val="en-US" w:eastAsia="mk-MK"/>
          </w:rPr>
          <w:t>mk</w:t>
        </w:r>
      </w:hyperlink>
    </w:p>
    <w:p w14:paraId="7F4AF416" w14:textId="77777777" w:rsidR="006126C3" w:rsidRDefault="006126C3" w:rsidP="006126C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333333"/>
          <w:sz w:val="21"/>
          <w:lang w:eastAsia="mk-MK"/>
        </w:rPr>
      </w:pPr>
      <w:r>
        <w:rPr>
          <w:rFonts w:ascii="Arial" w:eastAsia="Times New Roman" w:hAnsi="Arial" w:cs="Arial"/>
          <w:b w:val="0"/>
          <w:color w:val="333333"/>
          <w:sz w:val="21"/>
          <w:szCs w:val="21"/>
          <w:lang w:eastAsia="mk-MK"/>
        </w:rPr>
        <w:t>Краен рок за доставување на пријавите за учество е  </w:t>
      </w:r>
      <w:r w:rsidR="008570B9">
        <w:rPr>
          <w:rFonts w:ascii="Arial" w:eastAsia="Times New Roman" w:hAnsi="Arial" w:cs="Arial"/>
          <w:bCs/>
          <w:color w:val="333333"/>
          <w:sz w:val="21"/>
          <w:lang w:eastAsia="mk-MK"/>
        </w:rPr>
        <w:t>1</w:t>
      </w:r>
      <w:r>
        <w:rPr>
          <w:rFonts w:ascii="Arial" w:eastAsia="Times New Roman" w:hAnsi="Arial" w:cs="Arial"/>
          <w:bCs/>
          <w:color w:val="333333"/>
          <w:sz w:val="21"/>
          <w:lang w:eastAsia="mk-MK"/>
        </w:rPr>
        <w:t>5.</w:t>
      </w:r>
      <w:r w:rsidR="008570B9">
        <w:rPr>
          <w:rFonts w:ascii="Arial" w:eastAsia="Times New Roman" w:hAnsi="Arial" w:cs="Arial"/>
          <w:bCs/>
          <w:color w:val="333333"/>
          <w:sz w:val="21"/>
          <w:lang w:eastAsia="mk-MK"/>
        </w:rPr>
        <w:t>05</w:t>
      </w:r>
      <w:r>
        <w:rPr>
          <w:rFonts w:ascii="Arial" w:eastAsia="Times New Roman" w:hAnsi="Arial" w:cs="Arial"/>
          <w:bCs/>
          <w:color w:val="333333"/>
          <w:sz w:val="21"/>
          <w:lang w:eastAsia="mk-MK"/>
        </w:rPr>
        <w:t>.202</w:t>
      </w:r>
      <w:r w:rsidR="008570B9">
        <w:rPr>
          <w:rFonts w:ascii="Arial" w:eastAsia="Times New Roman" w:hAnsi="Arial" w:cs="Arial"/>
          <w:bCs/>
          <w:color w:val="333333"/>
          <w:sz w:val="21"/>
          <w:lang w:eastAsia="mk-MK"/>
        </w:rPr>
        <w:t>3</w:t>
      </w:r>
      <w:r>
        <w:rPr>
          <w:rFonts w:ascii="Arial" w:eastAsia="Times New Roman" w:hAnsi="Arial" w:cs="Arial"/>
          <w:bCs/>
          <w:color w:val="333333"/>
          <w:sz w:val="21"/>
          <w:lang w:eastAsia="mk-MK"/>
        </w:rPr>
        <w:t xml:space="preserve"> година до 1</w:t>
      </w:r>
      <w:r>
        <w:rPr>
          <w:rFonts w:ascii="Arial" w:eastAsia="Times New Roman" w:hAnsi="Arial" w:cs="Arial"/>
          <w:bCs/>
          <w:color w:val="333333"/>
          <w:sz w:val="21"/>
          <w:lang w:val="ru-RU" w:eastAsia="mk-MK"/>
        </w:rPr>
        <w:t>5</w:t>
      </w:r>
      <w:r>
        <w:rPr>
          <w:rFonts w:ascii="Arial" w:eastAsia="Times New Roman" w:hAnsi="Arial" w:cs="Arial"/>
          <w:bCs/>
          <w:color w:val="333333"/>
          <w:sz w:val="21"/>
          <w:lang w:eastAsia="mk-MK"/>
        </w:rPr>
        <w:t>:00 часот.</w:t>
      </w:r>
    </w:p>
    <w:p w14:paraId="7982E40E" w14:textId="77777777" w:rsidR="006126C3" w:rsidRDefault="006126C3" w:rsidP="006126C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lang w:eastAsia="mk-MK"/>
        </w:rPr>
      </w:pPr>
    </w:p>
    <w:p w14:paraId="2D73D4DD" w14:textId="77777777" w:rsidR="006126C3" w:rsidRDefault="006126C3" w:rsidP="006126C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lang w:eastAsia="mk-MK"/>
        </w:rPr>
      </w:pPr>
      <w:r>
        <w:rPr>
          <w:rFonts w:ascii="Arial" w:eastAsia="Times New Roman" w:hAnsi="Arial" w:cs="Arial"/>
          <w:bCs/>
          <w:color w:val="333333"/>
          <w:sz w:val="21"/>
          <w:lang w:eastAsia="mk-MK"/>
        </w:rPr>
        <w:t xml:space="preserve">                                                                        </w:t>
      </w:r>
    </w:p>
    <w:p w14:paraId="4FB9EBCA" w14:textId="77777777" w:rsidR="006126C3" w:rsidRDefault="006126C3" w:rsidP="006126C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lang w:eastAsia="mk-MK"/>
        </w:rPr>
      </w:pPr>
    </w:p>
    <w:p w14:paraId="2A97857E" w14:textId="77777777" w:rsidR="006126C3" w:rsidRDefault="006126C3" w:rsidP="006126C3">
      <w:pPr>
        <w:spacing w:after="0" w:line="240" w:lineRule="auto"/>
        <w:rPr>
          <w:rFonts w:ascii="StobiSerif Regular" w:hAnsi="StobiSerif Regular"/>
          <w:b w:val="0"/>
        </w:rPr>
      </w:pPr>
    </w:p>
    <w:p w14:paraId="11E8F5D6" w14:textId="77777777" w:rsidR="006126C3" w:rsidRDefault="006126C3" w:rsidP="006126C3">
      <w:pPr>
        <w:spacing w:after="0" w:line="240" w:lineRule="auto"/>
        <w:jc w:val="both"/>
        <w:rPr>
          <w:rFonts w:ascii="StobiSerif Regular" w:hAnsi="StobiSerif Regular"/>
          <w:b w:val="0"/>
          <w:sz w:val="20"/>
          <w:szCs w:val="20"/>
        </w:rPr>
      </w:pPr>
      <w:r>
        <w:rPr>
          <w:rFonts w:ascii="StobiSerif Regular" w:hAnsi="StobiSerif Regular"/>
        </w:rPr>
        <w:t xml:space="preserve">                                                       </w:t>
      </w:r>
      <w:r>
        <w:rPr>
          <w:rFonts w:ascii="StobiSerif Regular" w:hAnsi="StobiSerif Regular"/>
          <w:b w:val="0"/>
          <w:sz w:val="20"/>
          <w:szCs w:val="20"/>
        </w:rPr>
        <w:t>Комисија за спроведување постапка за избор на</w:t>
      </w:r>
    </w:p>
    <w:p w14:paraId="312BDC06" w14:textId="77777777" w:rsidR="006126C3" w:rsidRDefault="006126C3" w:rsidP="006126C3">
      <w:pPr>
        <w:pStyle w:val="NormalWeb"/>
        <w:shd w:val="clear" w:color="auto" w:fill="FFFFFF"/>
        <w:spacing w:before="0" w:after="0" w:line="240" w:lineRule="auto"/>
        <w:ind w:right="28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   правно лице кое врши дејност или поседува дозвола       </w:t>
      </w:r>
    </w:p>
    <w:p w14:paraId="7AA49E61" w14:textId="77777777" w:rsidR="006126C3" w:rsidRDefault="006126C3" w:rsidP="006126C3">
      <w:pPr>
        <w:pStyle w:val="NormalWeb"/>
        <w:shd w:val="clear" w:color="auto" w:fill="FFFFFF"/>
        <w:spacing w:before="0" w:after="0" w:line="240" w:lineRule="auto"/>
        <w:ind w:right="28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за собирање и/или транспортирање                                                                                                                                                                          </w:t>
      </w:r>
    </w:p>
    <w:p w14:paraId="185CE507" w14:textId="77777777" w:rsidR="006126C3" w:rsidRDefault="006126C3" w:rsidP="006126C3">
      <w:pPr>
        <w:pStyle w:val="NormalWeb"/>
        <w:shd w:val="clear" w:color="auto" w:fill="FFFFFF"/>
        <w:spacing w:before="0" w:after="0" w:line="240" w:lineRule="auto"/>
        <w:ind w:right="28"/>
        <w:jc w:val="both"/>
        <w:rPr>
          <w:rFonts w:ascii="StobiSerif Regular" w:hAnsi="StobiSerif Regular"/>
          <w:bCs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      преработка, рециклирање и уништување на отпад</w:t>
      </w:r>
    </w:p>
    <w:p w14:paraId="3ECB05B3" w14:textId="77777777" w:rsidR="006126C3" w:rsidRDefault="006126C3" w:rsidP="006126C3">
      <w:pPr>
        <w:pStyle w:val="NormalWeb"/>
        <w:shd w:val="clear" w:color="auto" w:fill="FFFFFF"/>
        <w:spacing w:before="0" w:after="0" w:line="240" w:lineRule="auto"/>
        <w:ind w:right="28"/>
        <w:rPr>
          <w:rFonts w:ascii="StobiSerif Regular" w:hAnsi="StobiSerif Regular"/>
          <w:bCs/>
          <w:sz w:val="20"/>
          <w:szCs w:val="20"/>
        </w:rPr>
      </w:pPr>
    </w:p>
    <w:p w14:paraId="46C1A49F" w14:textId="77777777" w:rsidR="006126C3" w:rsidRDefault="006126C3" w:rsidP="006126C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lang w:eastAsia="mk-MK"/>
        </w:rPr>
      </w:pPr>
      <w:bookmarkStart w:id="1" w:name="_GoBack"/>
      <w:bookmarkEnd w:id="1"/>
    </w:p>
    <w:p w14:paraId="0DD550AA" w14:textId="77777777" w:rsidR="006126C3" w:rsidRDefault="006126C3" w:rsidP="006126C3">
      <w:pPr>
        <w:spacing w:after="0" w:line="240" w:lineRule="auto"/>
        <w:jc w:val="both"/>
        <w:rPr>
          <w:rFonts w:ascii="Arial" w:eastAsia="Times New Roman" w:hAnsi="Arial" w:cs="Arial"/>
          <w:b w:val="0"/>
          <w:color w:val="333333"/>
          <w:sz w:val="21"/>
          <w:szCs w:val="21"/>
          <w:lang w:val="ru-RU" w:eastAsia="mk-MK"/>
        </w:rPr>
      </w:pPr>
    </w:p>
    <w:p w14:paraId="4B84489F" w14:textId="77777777" w:rsidR="006126C3" w:rsidRDefault="006126C3" w:rsidP="006126C3">
      <w:pPr>
        <w:jc w:val="both"/>
      </w:pPr>
    </w:p>
    <w:p w14:paraId="2CE2E4D0" w14:textId="77777777" w:rsidR="006126C3" w:rsidRDefault="006126C3" w:rsidP="006126C3"/>
    <w:p w14:paraId="1770CC5E" w14:textId="77777777" w:rsidR="006126C3" w:rsidRDefault="006126C3" w:rsidP="006126C3"/>
    <w:p w14:paraId="5D5CEC97" w14:textId="1E5EE1CC" w:rsidR="006126C3" w:rsidRDefault="006126C3"/>
    <w:p w14:paraId="39092308" w14:textId="46DE2F8D" w:rsidR="00B05C89" w:rsidRDefault="00B05C89"/>
    <w:p w14:paraId="54D31DCC" w14:textId="4CB924DF" w:rsidR="00DB523F" w:rsidRDefault="00DB523F"/>
    <w:sectPr w:rsidR="00DB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FE5C" w14:textId="77777777" w:rsidR="00FB4400" w:rsidRDefault="00FB4400" w:rsidP="00554B56">
      <w:pPr>
        <w:spacing w:after="0" w:line="240" w:lineRule="auto"/>
      </w:pPr>
      <w:r>
        <w:separator/>
      </w:r>
    </w:p>
  </w:endnote>
  <w:endnote w:type="continuationSeparator" w:id="0">
    <w:p w14:paraId="5597C06C" w14:textId="77777777" w:rsidR="00FB4400" w:rsidRDefault="00FB4400" w:rsidP="0055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63AF" w14:textId="77777777" w:rsidR="00FB4400" w:rsidRDefault="00FB4400" w:rsidP="00554B56">
      <w:pPr>
        <w:spacing w:after="0" w:line="240" w:lineRule="auto"/>
      </w:pPr>
      <w:r>
        <w:separator/>
      </w:r>
    </w:p>
  </w:footnote>
  <w:footnote w:type="continuationSeparator" w:id="0">
    <w:p w14:paraId="1BF5E521" w14:textId="77777777" w:rsidR="00FB4400" w:rsidRDefault="00FB4400" w:rsidP="0055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B3E"/>
    <w:multiLevelType w:val="hybridMultilevel"/>
    <w:tmpl w:val="5D6084CE"/>
    <w:lvl w:ilvl="0" w:tplc="DA70BB8C">
      <w:start w:val="1"/>
      <w:numFmt w:val="decimal"/>
      <w:lvlText w:val="%1."/>
      <w:lvlJc w:val="left"/>
      <w:pPr>
        <w:ind w:left="2580" w:hanging="360"/>
      </w:pPr>
      <w:rPr>
        <w:rFonts w:ascii="MAC C Times" w:hAnsi="MAC C Times" w:hint="default"/>
      </w:rPr>
    </w:lvl>
    <w:lvl w:ilvl="1" w:tplc="042F0019" w:tentative="1">
      <w:start w:val="1"/>
      <w:numFmt w:val="lowerLetter"/>
      <w:lvlText w:val="%2."/>
      <w:lvlJc w:val="left"/>
      <w:pPr>
        <w:ind w:left="3300" w:hanging="360"/>
      </w:pPr>
    </w:lvl>
    <w:lvl w:ilvl="2" w:tplc="042F001B" w:tentative="1">
      <w:start w:val="1"/>
      <w:numFmt w:val="lowerRoman"/>
      <w:lvlText w:val="%3."/>
      <w:lvlJc w:val="right"/>
      <w:pPr>
        <w:ind w:left="4020" w:hanging="180"/>
      </w:pPr>
    </w:lvl>
    <w:lvl w:ilvl="3" w:tplc="042F000F" w:tentative="1">
      <w:start w:val="1"/>
      <w:numFmt w:val="decimal"/>
      <w:lvlText w:val="%4."/>
      <w:lvlJc w:val="left"/>
      <w:pPr>
        <w:ind w:left="4740" w:hanging="360"/>
      </w:pPr>
    </w:lvl>
    <w:lvl w:ilvl="4" w:tplc="042F0019" w:tentative="1">
      <w:start w:val="1"/>
      <w:numFmt w:val="lowerLetter"/>
      <w:lvlText w:val="%5."/>
      <w:lvlJc w:val="left"/>
      <w:pPr>
        <w:ind w:left="5460" w:hanging="360"/>
      </w:pPr>
    </w:lvl>
    <w:lvl w:ilvl="5" w:tplc="042F001B" w:tentative="1">
      <w:start w:val="1"/>
      <w:numFmt w:val="lowerRoman"/>
      <w:lvlText w:val="%6."/>
      <w:lvlJc w:val="right"/>
      <w:pPr>
        <w:ind w:left="6180" w:hanging="180"/>
      </w:pPr>
    </w:lvl>
    <w:lvl w:ilvl="6" w:tplc="042F000F" w:tentative="1">
      <w:start w:val="1"/>
      <w:numFmt w:val="decimal"/>
      <w:lvlText w:val="%7."/>
      <w:lvlJc w:val="left"/>
      <w:pPr>
        <w:ind w:left="6900" w:hanging="360"/>
      </w:pPr>
    </w:lvl>
    <w:lvl w:ilvl="7" w:tplc="042F0019" w:tentative="1">
      <w:start w:val="1"/>
      <w:numFmt w:val="lowerLetter"/>
      <w:lvlText w:val="%8."/>
      <w:lvlJc w:val="left"/>
      <w:pPr>
        <w:ind w:left="7620" w:hanging="360"/>
      </w:pPr>
    </w:lvl>
    <w:lvl w:ilvl="8" w:tplc="042F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437566F"/>
    <w:multiLevelType w:val="hybridMultilevel"/>
    <w:tmpl w:val="F5DA450E"/>
    <w:lvl w:ilvl="0" w:tplc="042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22617"/>
    <w:multiLevelType w:val="hybridMultilevel"/>
    <w:tmpl w:val="1414A21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D86E7E"/>
    <w:multiLevelType w:val="hybridMultilevel"/>
    <w:tmpl w:val="373A3F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42C"/>
    <w:multiLevelType w:val="hybridMultilevel"/>
    <w:tmpl w:val="5E36C47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7FE4"/>
    <w:multiLevelType w:val="hybridMultilevel"/>
    <w:tmpl w:val="BE6E073A"/>
    <w:lvl w:ilvl="0" w:tplc="042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415F1A"/>
    <w:multiLevelType w:val="hybridMultilevel"/>
    <w:tmpl w:val="6B18E9B0"/>
    <w:lvl w:ilvl="0" w:tplc="042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9B62FA1"/>
    <w:multiLevelType w:val="hybridMultilevel"/>
    <w:tmpl w:val="F04E7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3A4C85"/>
    <w:multiLevelType w:val="hybridMultilevel"/>
    <w:tmpl w:val="8926FA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12630"/>
    <w:multiLevelType w:val="hybridMultilevel"/>
    <w:tmpl w:val="A6B0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94B91"/>
    <w:multiLevelType w:val="hybridMultilevel"/>
    <w:tmpl w:val="F06CE982"/>
    <w:lvl w:ilvl="0" w:tplc="042F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85715"/>
    <w:multiLevelType w:val="hybridMultilevel"/>
    <w:tmpl w:val="2670E3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16846"/>
    <w:multiLevelType w:val="hybridMultilevel"/>
    <w:tmpl w:val="43884D2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C7396"/>
    <w:multiLevelType w:val="hybridMultilevel"/>
    <w:tmpl w:val="EF9AA078"/>
    <w:lvl w:ilvl="0" w:tplc="198EB14A">
      <w:start w:val="1"/>
      <w:numFmt w:val="decimal"/>
      <w:lvlText w:val="%1)"/>
      <w:lvlJc w:val="left"/>
      <w:pPr>
        <w:ind w:left="450" w:hanging="390"/>
      </w:pPr>
      <w:rPr>
        <w:rFonts w:ascii="MAC C Times" w:hAnsi="MAC C Times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94936E7"/>
    <w:multiLevelType w:val="hybridMultilevel"/>
    <w:tmpl w:val="BE6E073A"/>
    <w:lvl w:ilvl="0" w:tplc="042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B51252B"/>
    <w:multiLevelType w:val="hybridMultilevel"/>
    <w:tmpl w:val="37785AA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371DE"/>
    <w:multiLevelType w:val="hybridMultilevel"/>
    <w:tmpl w:val="309C3CB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835F4F"/>
    <w:multiLevelType w:val="hybridMultilevel"/>
    <w:tmpl w:val="59D0F5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2A1923"/>
    <w:multiLevelType w:val="hybridMultilevel"/>
    <w:tmpl w:val="304658F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8836F13"/>
    <w:multiLevelType w:val="hybridMultilevel"/>
    <w:tmpl w:val="F5DA450E"/>
    <w:lvl w:ilvl="0" w:tplc="042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B3376"/>
    <w:multiLevelType w:val="hybridMultilevel"/>
    <w:tmpl w:val="078CC33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81E48"/>
    <w:multiLevelType w:val="hybridMultilevel"/>
    <w:tmpl w:val="DFD0C4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07134"/>
    <w:multiLevelType w:val="hybridMultilevel"/>
    <w:tmpl w:val="460A39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C3047"/>
    <w:multiLevelType w:val="hybridMultilevel"/>
    <w:tmpl w:val="7B784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A2136"/>
    <w:multiLevelType w:val="hybridMultilevel"/>
    <w:tmpl w:val="BE6E073A"/>
    <w:lvl w:ilvl="0" w:tplc="042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D872B7C"/>
    <w:multiLevelType w:val="hybridMultilevel"/>
    <w:tmpl w:val="D3A4CCB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3421C"/>
    <w:multiLevelType w:val="hybridMultilevel"/>
    <w:tmpl w:val="E3CE189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229B8"/>
    <w:multiLevelType w:val="hybridMultilevel"/>
    <w:tmpl w:val="56904DA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61580"/>
    <w:multiLevelType w:val="hybridMultilevel"/>
    <w:tmpl w:val="CD9C6BD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F28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21169"/>
    <w:multiLevelType w:val="hybridMultilevel"/>
    <w:tmpl w:val="1A268E5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A22BD"/>
    <w:multiLevelType w:val="hybridMultilevel"/>
    <w:tmpl w:val="F5DA450E"/>
    <w:lvl w:ilvl="0" w:tplc="042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8E45D6"/>
    <w:multiLevelType w:val="hybridMultilevel"/>
    <w:tmpl w:val="9022D66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33F56"/>
    <w:multiLevelType w:val="hybridMultilevel"/>
    <w:tmpl w:val="EB70EDF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1377"/>
    <w:multiLevelType w:val="hybridMultilevel"/>
    <w:tmpl w:val="F9CEFA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9474F"/>
    <w:multiLevelType w:val="hybridMultilevel"/>
    <w:tmpl w:val="B340462E"/>
    <w:lvl w:ilvl="0" w:tplc="042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7DD0603"/>
    <w:multiLevelType w:val="hybridMultilevel"/>
    <w:tmpl w:val="418633DC"/>
    <w:lvl w:ilvl="0" w:tplc="042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CEB629B"/>
    <w:multiLevelType w:val="hybridMultilevel"/>
    <w:tmpl w:val="4C1E7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85230"/>
    <w:multiLevelType w:val="hybridMultilevel"/>
    <w:tmpl w:val="258E11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052954"/>
    <w:multiLevelType w:val="singleLevel"/>
    <w:tmpl w:val="57561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0D3B2C"/>
    <w:multiLevelType w:val="hybridMultilevel"/>
    <w:tmpl w:val="AE42B9FE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83CF0"/>
    <w:multiLevelType w:val="hybridMultilevel"/>
    <w:tmpl w:val="B0B6C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66D41"/>
    <w:multiLevelType w:val="hybridMultilevel"/>
    <w:tmpl w:val="6B18E9B0"/>
    <w:lvl w:ilvl="0" w:tplc="042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6CE44491"/>
    <w:multiLevelType w:val="hybridMultilevel"/>
    <w:tmpl w:val="3D5E905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63D62"/>
    <w:multiLevelType w:val="hybridMultilevel"/>
    <w:tmpl w:val="B340462E"/>
    <w:lvl w:ilvl="0" w:tplc="042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8DC5E35"/>
    <w:multiLevelType w:val="hybridMultilevel"/>
    <w:tmpl w:val="70363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7"/>
  </w:num>
  <w:num w:numId="4">
    <w:abstractNumId w:val="18"/>
  </w:num>
  <w:num w:numId="5">
    <w:abstractNumId w:val="39"/>
  </w:num>
  <w:num w:numId="6">
    <w:abstractNumId w:val="8"/>
  </w:num>
  <w:num w:numId="7">
    <w:abstractNumId w:val="23"/>
  </w:num>
  <w:num w:numId="8">
    <w:abstractNumId w:val="21"/>
  </w:num>
  <w:num w:numId="9">
    <w:abstractNumId w:val="3"/>
  </w:num>
  <w:num w:numId="10">
    <w:abstractNumId w:val="33"/>
  </w:num>
  <w:num w:numId="11">
    <w:abstractNumId w:val="11"/>
  </w:num>
  <w:num w:numId="12">
    <w:abstractNumId w:val="25"/>
  </w:num>
  <w:num w:numId="13">
    <w:abstractNumId w:val="42"/>
  </w:num>
  <w:num w:numId="14">
    <w:abstractNumId w:val="24"/>
  </w:num>
  <w:num w:numId="15">
    <w:abstractNumId w:val="20"/>
  </w:num>
  <w:num w:numId="16">
    <w:abstractNumId w:val="19"/>
  </w:num>
  <w:num w:numId="17">
    <w:abstractNumId w:val="6"/>
  </w:num>
  <w:num w:numId="18">
    <w:abstractNumId w:val="34"/>
  </w:num>
  <w:num w:numId="19">
    <w:abstractNumId w:val="16"/>
  </w:num>
  <w:num w:numId="20">
    <w:abstractNumId w:val="40"/>
  </w:num>
  <w:num w:numId="21">
    <w:abstractNumId w:val="5"/>
  </w:num>
  <w:num w:numId="22">
    <w:abstractNumId w:val="14"/>
  </w:num>
  <w:num w:numId="23">
    <w:abstractNumId w:val="43"/>
  </w:num>
  <w:num w:numId="24">
    <w:abstractNumId w:val="41"/>
  </w:num>
  <w:num w:numId="25">
    <w:abstractNumId w:val="1"/>
  </w:num>
  <w:num w:numId="26">
    <w:abstractNumId w:val="30"/>
  </w:num>
  <w:num w:numId="27">
    <w:abstractNumId w:val="13"/>
  </w:num>
  <w:num w:numId="28">
    <w:abstractNumId w:val="35"/>
  </w:num>
  <w:num w:numId="29">
    <w:abstractNumId w:val="15"/>
  </w:num>
  <w:num w:numId="30">
    <w:abstractNumId w:val="4"/>
  </w:num>
  <w:num w:numId="31">
    <w:abstractNumId w:val="32"/>
  </w:num>
  <w:num w:numId="32">
    <w:abstractNumId w:val="31"/>
  </w:num>
  <w:num w:numId="33">
    <w:abstractNumId w:val="10"/>
  </w:num>
  <w:num w:numId="34">
    <w:abstractNumId w:val="22"/>
  </w:num>
  <w:num w:numId="35">
    <w:abstractNumId w:val="12"/>
  </w:num>
  <w:num w:numId="36">
    <w:abstractNumId w:val="26"/>
  </w:num>
  <w:num w:numId="37">
    <w:abstractNumId w:val="29"/>
  </w:num>
  <w:num w:numId="38">
    <w:abstractNumId w:val="27"/>
  </w:num>
  <w:num w:numId="39">
    <w:abstractNumId w:val="28"/>
  </w:num>
  <w:num w:numId="40">
    <w:abstractNumId w:val="36"/>
  </w:num>
  <w:num w:numId="41">
    <w:abstractNumId w:val="38"/>
  </w:num>
  <w:num w:numId="42">
    <w:abstractNumId w:val="0"/>
  </w:num>
  <w:num w:numId="43">
    <w:abstractNumId w:val="9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3"/>
    <w:rsid w:val="00161A7E"/>
    <w:rsid w:val="003C5EF5"/>
    <w:rsid w:val="00446756"/>
    <w:rsid w:val="00554B56"/>
    <w:rsid w:val="006126C3"/>
    <w:rsid w:val="008570B9"/>
    <w:rsid w:val="00B05C89"/>
    <w:rsid w:val="00B54141"/>
    <w:rsid w:val="00DB523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940"/>
  <w15:chartTrackingRefBased/>
  <w15:docId w15:val="{7406EBA9-BED8-4DAA-9913-EFCAFE0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C3"/>
    <w:pPr>
      <w:spacing w:after="200" w:line="276" w:lineRule="auto"/>
    </w:pPr>
    <w:rPr>
      <w:rFonts w:ascii="StobiSans" w:hAnsi="StobiSans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5C89"/>
    <w:pPr>
      <w:keepNext/>
      <w:spacing w:after="0" w:line="240" w:lineRule="auto"/>
      <w:outlineLvl w:val="2"/>
    </w:pPr>
    <w:rPr>
      <w:rFonts w:ascii="MAC C Times" w:eastAsia="Times New Roman" w:hAnsi="MAC C Times"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6C3"/>
    <w:pPr>
      <w:widowControl w:val="0"/>
      <w:suppressAutoHyphens/>
      <w:spacing w:before="100" w:after="115"/>
    </w:pPr>
    <w:rPr>
      <w:rFonts w:ascii="Times New Roman" w:eastAsia="Times New Roman" w:hAnsi="Times New Roman"/>
      <w:b w:val="0"/>
      <w:lang w:eastAsia="ar-SA" w:bidi="hi-IN"/>
    </w:rPr>
  </w:style>
  <w:style w:type="character" w:customStyle="1" w:styleId="Heading3Char">
    <w:name w:val="Heading 3 Char"/>
    <w:basedOn w:val="DefaultParagraphFont"/>
    <w:link w:val="Heading3"/>
    <w:rsid w:val="00B05C89"/>
    <w:rPr>
      <w:rFonts w:ascii="MAC C Times" w:eastAsia="Times New Roman" w:hAnsi="MAC C Times" w:cs="Times New Roman"/>
      <w:b/>
      <w:bCs/>
      <w:sz w:val="28"/>
      <w:szCs w:val="24"/>
      <w:lang w:val="en-US"/>
    </w:rPr>
  </w:style>
  <w:style w:type="character" w:styleId="Emphasis">
    <w:name w:val="Emphasis"/>
    <w:basedOn w:val="DefaultParagraphFont"/>
    <w:qFormat/>
    <w:rsid w:val="00B05C89"/>
    <w:rPr>
      <w:i/>
      <w:iCs/>
    </w:rPr>
  </w:style>
  <w:style w:type="table" w:styleId="TableGrid">
    <w:name w:val="Table Grid"/>
    <w:basedOn w:val="TableNormal"/>
    <w:rsid w:val="00B0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89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8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05C89"/>
  </w:style>
  <w:style w:type="paragraph" w:styleId="Header">
    <w:name w:val="header"/>
    <w:basedOn w:val="Normal"/>
    <w:link w:val="HeaderChar"/>
    <w:uiPriority w:val="99"/>
    <w:unhideWhenUsed/>
    <w:rsid w:val="00B05C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b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C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C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b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C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C89"/>
    <w:pPr>
      <w:spacing w:after="0" w:line="240" w:lineRule="auto"/>
      <w:ind w:left="720"/>
      <w:contextualSpacing/>
    </w:pPr>
    <w:rPr>
      <w:rFonts w:ascii="Times New Roman" w:eastAsia="Times New Roman" w:hAnsi="Times New Roman"/>
      <w:b w:val="0"/>
      <w:lang w:val="en-US"/>
    </w:rPr>
  </w:style>
  <w:style w:type="paragraph" w:styleId="BodyText">
    <w:name w:val="Body Text"/>
    <w:basedOn w:val="Normal"/>
    <w:link w:val="BodyTextChar"/>
    <w:rsid w:val="00B05C89"/>
    <w:pPr>
      <w:spacing w:after="0" w:line="240" w:lineRule="auto"/>
      <w:jc w:val="both"/>
    </w:pPr>
    <w:rPr>
      <w:rFonts w:ascii="Times New Roman" w:eastAsia="Times New Roman" w:hAnsi="Times New Roman"/>
      <w:b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05C89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05C89"/>
  </w:style>
  <w:style w:type="character" w:customStyle="1" w:styleId="BalloonTextChar1">
    <w:name w:val="Balloon Text Char1"/>
    <w:basedOn w:val="DefaultParagraphFont"/>
    <w:uiPriority w:val="99"/>
    <w:semiHidden/>
    <w:rsid w:val="00B05C8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B05C89"/>
  </w:style>
  <w:style w:type="paragraph" w:styleId="NoSpacing">
    <w:name w:val="No Spacing"/>
    <w:uiPriority w:val="1"/>
    <w:qFormat/>
    <w:rsid w:val="00B0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uzdveles@t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zuzdveles@t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2023-04-28T06:08:00Z</dcterms:created>
  <dcterms:modified xsi:type="dcterms:W3CDTF">2023-05-03T06:26:00Z</dcterms:modified>
</cp:coreProperties>
</file>